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B4F3" w14:textId="77777777" w:rsidR="007C7829" w:rsidRPr="0056300E" w:rsidRDefault="007C7829" w:rsidP="007C7829">
      <w:pPr>
        <w:suppressAutoHyphens w:val="0"/>
        <w:jc w:val="right"/>
        <w:rPr>
          <w:sz w:val="28"/>
          <w:szCs w:val="28"/>
          <w:lang w:eastAsia="ru-RU"/>
        </w:rPr>
      </w:pPr>
    </w:p>
    <w:p w14:paraId="6236FD77" w14:textId="6142D51B" w:rsidR="007C7829" w:rsidRPr="000C1AB9" w:rsidRDefault="007C7829" w:rsidP="007C7829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56300E">
        <w:rPr>
          <w:b/>
          <w:color w:val="000000"/>
          <w:sz w:val="28"/>
          <w:szCs w:val="28"/>
          <w:lang w:eastAsia="ru-RU"/>
        </w:rPr>
        <w:t xml:space="preserve"> </w:t>
      </w:r>
      <w:r w:rsidR="000C1AB9" w:rsidRPr="000C1AB9">
        <w:rPr>
          <w:b/>
          <w:color w:val="000000"/>
          <w:sz w:val="28"/>
          <w:szCs w:val="28"/>
          <w:lang w:eastAsia="ru-RU"/>
        </w:rPr>
        <w:t>Бесплатное информирование о составлении соглашения о партнерстве с последующей валидацией в ИКС EEN-Россия в соответствии со стандартами Консорциума EEN-Россия и руководством по составлению соглашения о партнерстве EEN-Россия</w:t>
      </w:r>
      <w:bookmarkStart w:id="0" w:name="_GoBack"/>
      <w:bookmarkEnd w:id="0"/>
    </w:p>
    <w:p w14:paraId="72A6BA75" w14:textId="77777777" w:rsidR="007C7829" w:rsidRDefault="007C7829" w:rsidP="007C7829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534EE4" w14:paraId="52E8F0E4" w14:textId="77777777" w:rsidTr="007C7829">
        <w:tc>
          <w:tcPr>
            <w:tcW w:w="2660" w:type="dxa"/>
          </w:tcPr>
          <w:p w14:paraId="014C20DB" w14:textId="12803EB0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609518E5" w14:textId="3CDEFA70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 xml:space="preserve">Составление соглашения о партнерстве с последующей валидацией в ИКС EEN-Россия в соответствии со стандартами Консорциума EEN-Россия и руководством по составлению соглашения о партнерстве EEN-Россия </w:t>
            </w:r>
          </w:p>
        </w:tc>
      </w:tr>
      <w:tr w:rsidR="00534EE4" w14:paraId="2FEB298A" w14:textId="77777777" w:rsidTr="007C7829">
        <w:tc>
          <w:tcPr>
            <w:tcW w:w="2660" w:type="dxa"/>
          </w:tcPr>
          <w:p w14:paraId="4D6E4F1E" w14:textId="4919C1C9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1BDE0825" w14:textId="43469F79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534EE4" w14:paraId="074C8D4A" w14:textId="77777777" w:rsidTr="007C7829">
        <w:tc>
          <w:tcPr>
            <w:tcW w:w="2660" w:type="dxa"/>
          </w:tcPr>
          <w:p w14:paraId="6BA57284" w14:textId="24147A56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4527148F" w14:textId="40A6050B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и подписание</w:t>
            </w:r>
            <w:r w:rsidRPr="00057DD8">
              <w:rPr>
                <w:sz w:val="28"/>
                <w:szCs w:val="28"/>
              </w:rPr>
              <w:t xml:space="preserve"> соглашения о партнерстве с последующей валидацией в ИКС EEN-Россия в соответствии со стандартами Консорциума EEN-Россия и руководством по составлению соглашения о партнерстве EEN-Россия по следующим типам: соглашение о деловом сотрудничестве; соглашение о технологическом сотрудничестве; соглашение о научном сотрудничестве</w:t>
            </w:r>
          </w:p>
        </w:tc>
      </w:tr>
      <w:tr w:rsidR="00534EE4" w14:paraId="39560A9A" w14:textId="77777777" w:rsidTr="007C7829">
        <w:tc>
          <w:tcPr>
            <w:tcW w:w="2660" w:type="dxa"/>
          </w:tcPr>
          <w:p w14:paraId="1ED51378" w14:textId="22287804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0590F3D8" w14:textId="77777777" w:rsidR="00534EE4" w:rsidRDefault="00534EE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6F58B649" w14:textId="24E75666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534EE4" w14:paraId="4971D210" w14:textId="77777777" w:rsidTr="007C7829">
        <w:tc>
          <w:tcPr>
            <w:tcW w:w="2660" w:type="dxa"/>
          </w:tcPr>
          <w:p w14:paraId="34E187FE" w14:textId="0D57FC9A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4B2AF124" w14:textId="03826170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Pr="00057DD8">
              <w:rPr>
                <w:sz w:val="28"/>
                <w:szCs w:val="28"/>
              </w:rPr>
              <w:t>становлени</w:t>
            </w:r>
            <w:r>
              <w:rPr>
                <w:sz w:val="28"/>
                <w:szCs w:val="28"/>
              </w:rPr>
              <w:t>е</w:t>
            </w:r>
            <w:r w:rsidRPr="00057DD8">
              <w:rPr>
                <w:sz w:val="28"/>
                <w:szCs w:val="28"/>
              </w:rPr>
              <w:t xml:space="preserve"> деловых и научно-технологических </w:t>
            </w:r>
            <w:r>
              <w:rPr>
                <w:sz w:val="28"/>
                <w:szCs w:val="28"/>
              </w:rPr>
              <w:t>контактов</w:t>
            </w:r>
            <w:r w:rsidRPr="00057DD8">
              <w:rPr>
                <w:sz w:val="28"/>
                <w:szCs w:val="28"/>
              </w:rPr>
              <w:t xml:space="preserve"> с международными и региональными партнерами</w:t>
            </w:r>
            <w:r>
              <w:rPr>
                <w:sz w:val="28"/>
                <w:szCs w:val="28"/>
              </w:rPr>
              <w:t>, подписание соглашения о сотрудничестве</w:t>
            </w:r>
          </w:p>
        </w:tc>
      </w:tr>
      <w:tr w:rsidR="00534EE4" w14:paraId="51D87FD1" w14:textId="77777777" w:rsidTr="007C7829">
        <w:tc>
          <w:tcPr>
            <w:tcW w:w="2660" w:type="dxa"/>
          </w:tcPr>
          <w:p w14:paraId="2E947D71" w14:textId="35C2223A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119D126C" w14:textId="73A7D2A0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534EE4" w14:paraId="6F5B6EDC" w14:textId="77777777" w:rsidTr="007C7829">
        <w:tc>
          <w:tcPr>
            <w:tcW w:w="2660" w:type="dxa"/>
          </w:tcPr>
          <w:p w14:paraId="79AC52CF" w14:textId="54615FA4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62F1BFE4" w14:textId="0E5F7DAC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534EE4" w14:paraId="1E88AD26" w14:textId="77777777" w:rsidTr="007C7829">
        <w:tc>
          <w:tcPr>
            <w:tcW w:w="2660" w:type="dxa"/>
          </w:tcPr>
          <w:p w14:paraId="21B8D061" w14:textId="37BD3C0D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14:paraId="4A1EE6CA" w14:textId="71B59018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индивидуален</w:t>
            </w:r>
          </w:p>
        </w:tc>
      </w:tr>
      <w:tr w:rsidR="00534EE4" w14:paraId="24DBD583" w14:textId="77777777" w:rsidTr="007C7829">
        <w:tc>
          <w:tcPr>
            <w:tcW w:w="2660" w:type="dxa"/>
          </w:tcPr>
          <w:p w14:paraId="7C675581" w14:textId="278ECF8A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234839BD" w14:textId="2CBC9A61" w:rsidR="00534EE4" w:rsidRPr="008B3BB1" w:rsidRDefault="00534EE4" w:rsidP="001239D6">
            <w:pPr>
              <w:ind w:left="34" w:right="16"/>
              <w:rPr>
                <w:color w:val="000000"/>
                <w:lang w:eastAsia="ru-RU"/>
              </w:rPr>
            </w:pPr>
            <w:r w:rsidRPr="00655D55">
              <w:rPr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34EE4" w14:paraId="237282A9" w14:textId="77777777" w:rsidTr="007C7829">
        <w:tc>
          <w:tcPr>
            <w:tcW w:w="2660" w:type="dxa"/>
          </w:tcPr>
          <w:p w14:paraId="209AD1DE" w14:textId="472E40F0" w:rsidR="00534EE4" w:rsidRDefault="00534EE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6E71EBDD" w14:textId="05F52D79" w:rsidR="00534EE4" w:rsidRDefault="00534EE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7B0B4D28" w14:textId="5B8647FE" w:rsidR="007C7829" w:rsidRDefault="007C7829" w:rsidP="007C7829">
      <w:pPr>
        <w:suppressAutoHyphens w:val="0"/>
        <w:rPr>
          <w:color w:val="000000"/>
          <w:sz w:val="28"/>
          <w:szCs w:val="28"/>
          <w:lang w:eastAsia="ru-RU"/>
        </w:rPr>
      </w:pPr>
    </w:p>
    <w:sectPr w:rsidR="007C7829" w:rsidSect="00A76E3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EBF5" w14:textId="77777777" w:rsidR="00872349" w:rsidRDefault="00872349">
      <w:r>
        <w:separator/>
      </w:r>
    </w:p>
  </w:endnote>
  <w:endnote w:type="continuationSeparator" w:id="0">
    <w:p w14:paraId="2EFE9F98" w14:textId="77777777" w:rsidR="00872349" w:rsidRDefault="008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94195" w14:textId="77777777" w:rsidR="00872349" w:rsidRDefault="00872349">
      <w:r>
        <w:separator/>
      </w:r>
    </w:p>
  </w:footnote>
  <w:footnote w:type="continuationSeparator" w:id="0">
    <w:p w14:paraId="395C61E8" w14:textId="77777777" w:rsidR="00872349" w:rsidRDefault="0087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516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611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349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87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6E37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48DA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E326-0356-44AE-8A6F-04373A6D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1985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2016-09-05T14:25:00Z</dcterms:created>
  <dcterms:modified xsi:type="dcterms:W3CDTF">2016-09-06T06:33:00Z</dcterms:modified>
</cp:coreProperties>
</file>